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FA" w:rsidRDefault="007050FA" w:rsidP="007050FA">
      <w:pPr>
        <w:jc w:val="both"/>
      </w:pPr>
    </w:p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27212B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7212B"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2E6A9D" w:rsidP="007050FA">
      <w:pPr>
        <w:jc w:val="both"/>
      </w:pPr>
      <w:r>
        <w:t xml:space="preserve"> 20</w:t>
      </w:r>
      <w:r w:rsidR="00C64F90">
        <w:t>.05</w:t>
      </w:r>
      <w:r w:rsidR="006165B0">
        <w:t xml:space="preserve">.2020г                                                                                                                 № </w:t>
      </w:r>
      <w:r w:rsidR="007E5E70">
        <w:t>32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A1597E">
        <w:t>в</w:t>
      </w:r>
      <w:r w:rsidR="00CF3824">
        <w:t>ление Главы  от 14.05.2018г № 37</w:t>
      </w:r>
      <w:r w:rsidR="00C018DC">
        <w:t xml:space="preserve"> 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705250" w:rsidRDefault="00B838AC" w:rsidP="00C018DC">
      <w:r>
        <w:t xml:space="preserve"> </w:t>
      </w:r>
      <w:r w:rsidR="000F6EA3">
        <w:t>п</w:t>
      </w:r>
      <w:r w:rsidR="00CF3824">
        <w:t>редоставления</w:t>
      </w:r>
      <w:r w:rsidR="00705250">
        <w:t xml:space="preserve"> муниципальной услуги</w:t>
      </w:r>
    </w:p>
    <w:p w:rsidR="00CF3824" w:rsidRDefault="00C018DC" w:rsidP="00C018DC">
      <w:r>
        <w:t xml:space="preserve"> «</w:t>
      </w:r>
      <w:r w:rsidR="00CF3824">
        <w:t>Выдача разрешений на размещение</w:t>
      </w:r>
    </w:p>
    <w:p w:rsidR="00CF3824" w:rsidRDefault="00CF3824" w:rsidP="00C018DC">
      <w:r>
        <w:t xml:space="preserve"> нестационарных торговых  объектов</w:t>
      </w:r>
    </w:p>
    <w:p w:rsidR="00CF3824" w:rsidRDefault="00CF3824" w:rsidP="00C018DC">
      <w:r>
        <w:t>на земельных участках, в зданиях, сооружениях</w:t>
      </w:r>
    </w:p>
    <w:p w:rsidR="00C018DC" w:rsidRDefault="00CF3824" w:rsidP="00C018DC">
      <w:proofErr w:type="gramStart"/>
      <w:r>
        <w:t>находящихся</w:t>
      </w:r>
      <w:proofErr w:type="gramEnd"/>
      <w:r>
        <w:t xml:space="preserve"> в муниципальной собственности</w:t>
      </w:r>
      <w:r w:rsidR="00C018DC"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A83835">
        <w:t>», ФЗ от 27.12.2019г  № 472-ФЗ « О внесении изменений в Градостроительный кодекс РФ   и отдельные законодательные акты РФ</w:t>
      </w:r>
      <w:r w:rsidR="004B420F">
        <w:t>»,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 xml:space="preserve">я в Российской Федерации» </w:t>
      </w:r>
      <w:r w:rsidR="00D13BEF">
        <w:t xml:space="preserve"> администрация  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7A2F02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 xml:space="preserve">дополнения в </w:t>
      </w:r>
      <w:r w:rsidR="00A1597E">
        <w:t>п</w:t>
      </w:r>
      <w:r w:rsidR="00CF3824">
        <w:t>остановление от 14.05.2018г № 37</w:t>
      </w:r>
      <w:r>
        <w:t xml:space="preserve"> </w:t>
      </w:r>
      <w:r w:rsidR="00BE302A">
        <w:t xml:space="preserve">«Об утверждении  административного регламента </w:t>
      </w:r>
      <w:r w:rsidR="00CF3824">
        <w:t xml:space="preserve">  предоставления</w:t>
      </w:r>
      <w:r w:rsidR="00BE302A">
        <w:t xml:space="preserve"> муниципальной </w:t>
      </w:r>
      <w:r w:rsidR="007A2F02">
        <w:t xml:space="preserve">услуги </w:t>
      </w:r>
    </w:p>
    <w:p w:rsidR="00A1597E" w:rsidRDefault="00CF3824" w:rsidP="00BE302A">
      <w:pPr>
        <w:jc w:val="both"/>
      </w:pPr>
      <w:r>
        <w:t>«Выдача разрешений  на размещение  нестационарных  торговых объектов на земельных участках, в зданиях, сооружениях, находящихся в муниципальной собственности</w:t>
      </w:r>
      <w:r w:rsidR="00BE302A">
        <w:t>»</w:t>
      </w:r>
      <w:r w:rsidR="00A1597E">
        <w:t>:</w:t>
      </w:r>
    </w:p>
    <w:p w:rsidR="0071722C" w:rsidRDefault="0071722C" w:rsidP="00BE302A">
      <w:pPr>
        <w:jc w:val="both"/>
      </w:pPr>
      <w:r>
        <w:t>1.</w:t>
      </w:r>
      <w:r w:rsidR="006B6AAD">
        <w:t>1</w:t>
      </w:r>
      <w:r w:rsidR="00CF3824">
        <w:t xml:space="preserve">. </w:t>
      </w:r>
      <w:r>
        <w:t xml:space="preserve">Дополнить главу 2 административного регламента пунктом </w:t>
      </w:r>
      <w:r w:rsidR="00CF3824">
        <w:t>2.14</w:t>
      </w:r>
      <w:r>
        <w:t xml:space="preserve"> в следующей редакции:</w:t>
      </w:r>
    </w:p>
    <w:p w:rsidR="0071722C" w:rsidRDefault="0071722C" w:rsidP="00BE302A">
      <w:pPr>
        <w:jc w:val="both"/>
      </w:pPr>
      <w:r>
        <w:t xml:space="preserve">1)  заявитель (состав </w:t>
      </w:r>
      <w:proofErr w:type="gramStart"/>
      <w:r>
        <w:t xml:space="preserve">( </w:t>
      </w:r>
      <w:proofErr w:type="gramEnd"/>
      <w:r>
        <w:t>перечень) заявителей;</w:t>
      </w:r>
    </w:p>
    <w:p w:rsidR="0071722C" w:rsidRDefault="0071722C" w:rsidP="00BE302A">
      <w:pPr>
        <w:jc w:val="both"/>
      </w:pPr>
      <w:r>
        <w:t>2) способ (способы) направления запроса о предоставлении государственной или муниципальной услуги;</w:t>
      </w:r>
    </w:p>
    <w:p w:rsidR="0071722C" w:rsidRDefault="0071722C" w:rsidP="00BE302A">
      <w:pPr>
        <w:jc w:val="both"/>
      </w:pPr>
      <w:r>
        <w:t>3)  размер платы, взимаемой с заявителя при предоставлении государственной или муниципальной услуги, и способы ее взимания в  случаях, предусмотренных федеральными законами и принимаемыми в  соответствии с ними иными нормативными правовыми актами Российской Федерации;</w:t>
      </w:r>
    </w:p>
    <w:p w:rsidR="0071722C" w:rsidRDefault="0071722C" w:rsidP="00BE302A">
      <w:pPr>
        <w:jc w:val="both"/>
      </w:pPr>
      <w:r>
        <w:t xml:space="preserve">4) </w:t>
      </w:r>
      <w:r w:rsidR="00CC2031">
        <w:t>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C2031" w:rsidRDefault="00CC2031" w:rsidP="00BE302A">
      <w:pPr>
        <w:jc w:val="both"/>
      </w:pPr>
      <w:r>
        <w:t>5) порядок исправления допущенных опечаток и ошибок в выданных в результате предоставления государственной или муниципальной  услуги документах</w:t>
      </w:r>
      <w:proofErr w:type="gramStart"/>
      <w:r>
        <w:t xml:space="preserve"> ,</w:t>
      </w:r>
      <w:proofErr w:type="gramEnd"/>
      <w:r>
        <w:t xml:space="preserve"> в том числе исчерпывающий перечень оснований для отказа в исправлении таких опечаток и ошибок;</w:t>
      </w:r>
    </w:p>
    <w:p w:rsidR="00CC2031" w:rsidRDefault="00CC2031" w:rsidP="00BE302A">
      <w:pPr>
        <w:jc w:val="both"/>
      </w:pPr>
      <w:r>
        <w:lastRenderedPageBreak/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C2031" w:rsidRDefault="00CC2031" w:rsidP="00BE302A">
      <w:pPr>
        <w:jc w:val="both"/>
      </w:pPr>
      <w: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C2031" w:rsidRDefault="00CC2031" w:rsidP="00BE302A">
      <w:pPr>
        <w:jc w:val="both"/>
      </w:pPr>
      <w:r>
        <w:t>8) форма запроса о предоставлении соответствующей услуги, форма документа, форма заявления об исправлении технических ошибок в данном документе, форма заявления о выдаче дубликата данного документа, форма</w:t>
      </w:r>
      <w:r w:rsidR="008A338A">
        <w:t xml:space="preserve"> </w:t>
      </w:r>
      <w:r>
        <w:t>заявления об оставлении запроса без рассмотрения, если иное не предусмотрено федеральным законом;</w:t>
      </w:r>
    </w:p>
    <w:p w:rsidR="008A338A" w:rsidRDefault="008A338A" w:rsidP="00BE302A">
      <w:pPr>
        <w:jc w:val="both"/>
      </w:pPr>
      <w:r>
        <w:t>9)  способ (способы)  напр</w:t>
      </w:r>
      <w:r w:rsidR="000837D4">
        <w:t>авления заявителю  документов (</w:t>
      </w:r>
      <w:r>
        <w:t>информации)  являющихся результатом предоставления соответствующей государственной или муниципальной услуги.</w:t>
      </w: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proofErr w:type="spellStart"/>
      <w:r>
        <w:t>Шашикман</w:t>
      </w:r>
      <w:proofErr w:type="spellEnd"/>
      <w:r w:rsidR="00633E64">
        <w:t xml:space="preserve">, разместить </w:t>
      </w:r>
      <w:r>
        <w:t xml:space="preserve"> на странице Шашикманского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proofErr w:type="spellStart"/>
      <w:r w:rsidR="00633E64">
        <w:t>Онгудайский</w:t>
      </w:r>
      <w:proofErr w:type="spellEnd"/>
      <w:r w:rsidR="00633E64">
        <w:t xml:space="preserve"> </w:t>
      </w:r>
      <w:r w:rsidR="001F35E3">
        <w:t xml:space="preserve"> </w:t>
      </w:r>
      <w:r w:rsidR="00633E64">
        <w:t xml:space="preserve">район  </w:t>
      </w:r>
      <w:r>
        <w:t>в сети Интернет.</w:t>
      </w: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Шашикманского сельского поселения                                   К.В. </w:t>
      </w:r>
      <w:proofErr w:type="spellStart"/>
      <w:r>
        <w:t>Тенгерекова</w:t>
      </w:r>
      <w:proofErr w:type="spellEnd"/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50FA"/>
    <w:rsid w:val="00036367"/>
    <w:rsid w:val="000837D4"/>
    <w:rsid w:val="00090A86"/>
    <w:rsid w:val="000D59CB"/>
    <w:rsid w:val="000F6EA3"/>
    <w:rsid w:val="001C00E8"/>
    <w:rsid w:val="001F35E3"/>
    <w:rsid w:val="0027212B"/>
    <w:rsid w:val="00296B95"/>
    <w:rsid w:val="002A6FBD"/>
    <w:rsid w:val="002C4919"/>
    <w:rsid w:val="002E6A9D"/>
    <w:rsid w:val="00390600"/>
    <w:rsid w:val="003F41DD"/>
    <w:rsid w:val="004253E5"/>
    <w:rsid w:val="00496AD1"/>
    <w:rsid w:val="004B420F"/>
    <w:rsid w:val="004B662F"/>
    <w:rsid w:val="004C0121"/>
    <w:rsid w:val="00502E43"/>
    <w:rsid w:val="00560A72"/>
    <w:rsid w:val="005D256F"/>
    <w:rsid w:val="005D591D"/>
    <w:rsid w:val="005E77B0"/>
    <w:rsid w:val="005F29E9"/>
    <w:rsid w:val="005F5E41"/>
    <w:rsid w:val="005F692E"/>
    <w:rsid w:val="00602625"/>
    <w:rsid w:val="006165B0"/>
    <w:rsid w:val="00633E64"/>
    <w:rsid w:val="0068200A"/>
    <w:rsid w:val="006B2682"/>
    <w:rsid w:val="006B6AAD"/>
    <w:rsid w:val="007050FA"/>
    <w:rsid w:val="00705250"/>
    <w:rsid w:val="00714821"/>
    <w:rsid w:val="00714881"/>
    <w:rsid w:val="0071574E"/>
    <w:rsid w:val="0071722C"/>
    <w:rsid w:val="00734462"/>
    <w:rsid w:val="00765C22"/>
    <w:rsid w:val="00787460"/>
    <w:rsid w:val="007A2F02"/>
    <w:rsid w:val="007A6054"/>
    <w:rsid w:val="007E5E70"/>
    <w:rsid w:val="00814FDC"/>
    <w:rsid w:val="00846328"/>
    <w:rsid w:val="008A338A"/>
    <w:rsid w:val="009B4EC9"/>
    <w:rsid w:val="009E3136"/>
    <w:rsid w:val="00A150A4"/>
    <w:rsid w:val="00A1597E"/>
    <w:rsid w:val="00A452D8"/>
    <w:rsid w:val="00A83835"/>
    <w:rsid w:val="00A86E3C"/>
    <w:rsid w:val="00B33D42"/>
    <w:rsid w:val="00B3489B"/>
    <w:rsid w:val="00B36D4B"/>
    <w:rsid w:val="00B44DC0"/>
    <w:rsid w:val="00B838AC"/>
    <w:rsid w:val="00BD2602"/>
    <w:rsid w:val="00BE302A"/>
    <w:rsid w:val="00C018DC"/>
    <w:rsid w:val="00C24465"/>
    <w:rsid w:val="00C64F90"/>
    <w:rsid w:val="00C854D3"/>
    <w:rsid w:val="00CC157A"/>
    <w:rsid w:val="00CC2031"/>
    <w:rsid w:val="00CF3824"/>
    <w:rsid w:val="00D01662"/>
    <w:rsid w:val="00D13BEF"/>
    <w:rsid w:val="00D90ACF"/>
    <w:rsid w:val="00DC25B1"/>
    <w:rsid w:val="00DC3E31"/>
    <w:rsid w:val="00E46ECC"/>
    <w:rsid w:val="00E87034"/>
    <w:rsid w:val="00EE4F8D"/>
    <w:rsid w:val="00F16043"/>
    <w:rsid w:val="00F2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42</cp:revision>
  <cp:lastPrinted>2020-05-20T07:42:00Z</cp:lastPrinted>
  <dcterms:created xsi:type="dcterms:W3CDTF">2018-01-03T10:32:00Z</dcterms:created>
  <dcterms:modified xsi:type="dcterms:W3CDTF">2020-05-26T05:06:00Z</dcterms:modified>
</cp:coreProperties>
</file>